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tabs>
          <w:tab w:val="clear" w:pos="708"/>
          <w:tab w:val="left" w:pos="1080" w:leader="none"/>
          <w:tab w:val="left" w:pos="8640" w:leader="none"/>
          <w:tab w:val="left" w:pos="9540" w:leader="none"/>
        </w:tabs>
        <w:ind w:right="-55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ПРАВИЛА </w:t>
      </w:r>
    </w:p>
    <w:p>
      <w:pPr>
        <w:pStyle w:val="Normal"/>
        <w:tabs>
          <w:tab w:val="clear" w:pos="708"/>
          <w:tab w:val="left" w:pos="1080" w:leader="none"/>
          <w:tab w:val="left" w:pos="8640" w:leader="none"/>
          <w:tab w:val="left" w:pos="9540" w:leader="none"/>
        </w:tabs>
        <w:ind w:right="-55"/>
        <w:jc w:val="center"/>
        <w:rPr>
          <w:sz w:val="28"/>
          <w:szCs w:val="28"/>
        </w:rPr>
      </w:pPr>
      <w:r>
        <w:rPr>
          <w:sz w:val="28"/>
          <w:szCs w:val="28"/>
        </w:rPr>
        <w:t>заполнения анкеты</w:t>
      </w:r>
    </w:p>
    <w:p>
      <w:pPr>
        <w:pStyle w:val="Normal"/>
        <w:tabs>
          <w:tab w:val="clear" w:pos="708"/>
          <w:tab w:val="left" w:pos="1080" w:leader="none"/>
          <w:tab w:val="left" w:pos="8640" w:leader="none"/>
          <w:tab w:val="left" w:pos="9540" w:leader="none"/>
        </w:tabs>
        <w:ind w:right="-5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tabs>
          <w:tab w:val="clear" w:pos="708"/>
          <w:tab w:val="left" w:pos="1080" w:leader="none"/>
          <w:tab w:val="left" w:pos="8640" w:leader="none"/>
          <w:tab w:val="left" w:pos="9540" w:leader="none"/>
        </w:tabs>
        <w:ind w:right="-55"/>
        <w:jc w:val="center"/>
        <w:rPr>
          <w:rFonts w:ascii="Tinos;Times New Roman" w:hAnsi="Tinos;Times New Roman" w:cs="Tinos;Times New Roman"/>
          <w:sz w:val="28"/>
          <w:szCs w:val="28"/>
        </w:rPr>
      </w:pPr>
      <w:r>
        <w:rPr>
          <w:sz w:val="28"/>
          <w:szCs w:val="28"/>
        </w:rPr>
        <w:t>Уважаемые слушатели!</w:t>
      </w:r>
    </w:p>
    <w:p>
      <w:pPr>
        <w:pStyle w:val="Normal"/>
        <w:tabs>
          <w:tab w:val="clear" w:pos="708"/>
          <w:tab w:val="left" w:pos="1080" w:leader="none"/>
          <w:tab w:val="left" w:pos="8640" w:leader="none"/>
          <w:tab w:val="left" w:pos="9540" w:leader="none"/>
        </w:tabs>
        <w:ind w:firstLine="737" w:right="-57"/>
        <w:jc w:val="both"/>
        <w:rPr>
          <w:rFonts w:ascii="Tinos;Times New Roman" w:hAnsi="Tinos;Times New Roman" w:cs="Tinos;Times New Roman"/>
          <w:sz w:val="28"/>
          <w:szCs w:val="28"/>
        </w:rPr>
      </w:pPr>
      <w:r>
        <w:rPr>
          <w:rFonts w:cs="Tinos;Times New Roman" w:ascii="Tinos;Times New Roman" w:hAnsi="Tinos;Times New Roman"/>
          <w:sz w:val="28"/>
          <w:szCs w:val="28"/>
        </w:rPr>
        <w:t xml:space="preserve">Для организации обучения в соответствии с государственным заданием                 на оказание государственных услуг (выполнение работ) по дополнительной образовательной программе профессиональной переподготовки по экспертной специальности необходимо сформировать анкету с данными в формате электронного документа с расширением .doc  или .docx </w:t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jc w:val="both"/>
        <w:rPr>
          <w:i/>
          <w:i/>
          <w:iCs/>
          <w:color w:val="000000"/>
          <w:sz w:val="26"/>
        </w:rPr>
      </w:pPr>
      <w:r>
        <w:rPr>
          <w:i/>
          <w:iCs/>
          <w:color w:val="000000"/>
          <w:sz w:val="26"/>
        </w:rPr>
        <w:t>Примечание.</w:t>
      </w:r>
    </w:p>
    <w:p>
      <w:pPr>
        <w:pStyle w:val="Normal"/>
        <w:widowControl w:val="false"/>
        <w:jc w:val="both"/>
        <w:rPr>
          <w:i/>
          <w:i/>
          <w:iCs/>
          <w:color w:val="000000"/>
          <w:sz w:val="26"/>
        </w:rPr>
      </w:pPr>
      <w:r>
        <w:rPr>
          <w:i/>
          <w:iCs/>
          <w:color w:val="000000"/>
          <w:sz w:val="26"/>
        </w:rPr>
        <w:t>В п. 13 анкеты указывается 4 или 8 академических часов в день, отведенных для освоения программы ДПП.</w:t>
      </w:r>
    </w:p>
    <w:p>
      <w:pPr>
        <w:pStyle w:val="Normal"/>
        <w:widowControl w:val="false"/>
        <w:jc w:val="both"/>
        <w:rPr>
          <w:i/>
          <w:i/>
          <w:iCs/>
          <w:color w:val="000000"/>
          <w:sz w:val="26"/>
        </w:rPr>
      </w:pPr>
      <w:r>
        <w:rPr>
          <w:i/>
          <w:iCs/>
          <w:color w:val="000000"/>
          <w:sz w:val="26"/>
        </w:rPr>
        <w:t>Стажерам-исследователям в зависимости от трудоустройства указывается: при работе на  0,5 ставки обучение проходит 4 академических часа в день, при работе на 1,0 ставки — 8 академических часов в день.</w:t>
      </w:r>
    </w:p>
    <w:p>
      <w:pPr>
        <w:pStyle w:val="Normal"/>
        <w:widowControl w:val="false"/>
        <w:jc w:val="both"/>
        <w:rPr>
          <w:i/>
          <w:i/>
          <w:iCs/>
        </w:rPr>
      </w:pPr>
      <w:r>
        <w:rPr>
          <w:i/>
          <w:iCs/>
          <w:color w:val="000000"/>
          <w:sz w:val="26"/>
        </w:rPr>
        <w:t>Действующим экспертам, как правило, устанавливается на обучение 4 академических часа в день.</w:t>
      </w:r>
    </w:p>
    <w:p>
      <w:pPr>
        <w:pStyle w:val="Normal"/>
        <w:widowControl w:val="false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jc w:val="both"/>
        <w:rPr>
          <w:i/>
          <w:i/>
          <w:iCs/>
          <w:sz w:val="22"/>
          <w:szCs w:val="22"/>
        </w:rPr>
      </w:pPr>
      <w:r>
        <w:rPr>
          <w:i/>
          <w:iCs/>
          <w:color w:val="000000"/>
          <w:sz w:val="26"/>
          <w:szCs w:val="22"/>
        </w:rPr>
        <w:t xml:space="preserve">В п. 14 анкеты указывается должность работника, направленного на обучение, с указанием занятости (например: государственный судебный эксперт, 1,0 ст.). </w:t>
      </w:r>
    </w:p>
    <w:p>
      <w:pPr>
        <w:pStyle w:val="Normal"/>
        <w:jc w:val="both"/>
        <w:rPr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</w:r>
    </w:p>
    <w:p>
      <w:pPr>
        <w:pStyle w:val="Normal"/>
        <w:jc w:val="both"/>
        <w:rPr>
          <w:rFonts w:ascii="Tinos;Times New Roman" w:hAnsi="Tinos;Times New Roman" w:cs="Tinos;Times New Roman"/>
          <w:b/>
          <w:bCs/>
          <w:color w:val="000000"/>
          <w:sz w:val="28"/>
          <w:szCs w:val="28"/>
        </w:rPr>
      </w:pPr>
      <w:r>
        <w:rPr>
          <w:i/>
          <w:iCs/>
          <w:color w:val="000000"/>
          <w:sz w:val="26"/>
          <w:szCs w:val="22"/>
        </w:rPr>
        <w:t>В п. 17 анкеты в случае совпадения с п. 16 делается запись «совпадает».</w:t>
      </w:r>
    </w:p>
    <w:p>
      <w:pPr>
        <w:pStyle w:val="Normal"/>
        <w:tabs>
          <w:tab w:val="clear" w:pos="708"/>
          <w:tab w:val="left" w:pos="1080" w:leader="none"/>
          <w:tab w:val="left" w:pos="8640" w:leader="none"/>
          <w:tab w:val="left" w:pos="9540" w:leader="none"/>
        </w:tabs>
        <w:ind w:right="-55"/>
        <w:rPr>
          <w:rFonts w:ascii="Tinos;Times New Roman" w:hAnsi="Tinos;Times New Roman" w:cs="Tinos;Times New Roman"/>
          <w:b/>
          <w:bCs/>
          <w:color w:val="000000"/>
          <w:sz w:val="28"/>
          <w:szCs w:val="28"/>
        </w:rPr>
      </w:pPr>
      <w:r>
        <w:rPr>
          <w:rFonts w:cs="Tinos;Times New Roman" w:ascii="Tinos;Times New Roman" w:hAnsi="Tinos;Times New Roman"/>
          <w:b/>
          <w:bCs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1080" w:leader="none"/>
          <w:tab w:val="left" w:pos="8640" w:leader="none"/>
          <w:tab w:val="left" w:pos="9540" w:leader="none"/>
        </w:tabs>
        <w:ind w:right="-55"/>
        <w:jc w:val="center"/>
        <w:rPr>
          <w:rFonts w:ascii="Tinos;Times New Roman" w:hAnsi="Tinos;Times New Roman" w:cs="Tinos;Times New Roman"/>
          <w:b/>
          <w:bCs/>
          <w:color w:val="000000"/>
          <w:sz w:val="28"/>
          <w:szCs w:val="28"/>
        </w:rPr>
      </w:pPr>
      <w:r>
        <w:rPr>
          <w:rFonts w:cs="Tinos;Times New Roman" w:ascii="Tinos;Times New Roman" w:hAnsi="Tinos;Times New Roman"/>
          <w:b/>
          <w:bCs/>
          <w:color w:val="000000"/>
          <w:sz w:val="28"/>
          <w:szCs w:val="28"/>
        </w:rPr>
        <w:t>Заполненную анкету необходимо направить</w:t>
      </w:r>
    </w:p>
    <w:p>
      <w:pPr>
        <w:pStyle w:val="Normal"/>
        <w:tabs>
          <w:tab w:val="clear" w:pos="708"/>
          <w:tab w:val="left" w:pos="1080" w:leader="none"/>
          <w:tab w:val="left" w:pos="8640" w:leader="none"/>
          <w:tab w:val="left" w:pos="9540" w:leader="none"/>
        </w:tabs>
        <w:ind w:right="-55"/>
        <w:jc w:val="center"/>
        <w:rPr>
          <w:rFonts w:ascii="Tinos;Times New Roman" w:hAnsi="Tinos;Times New Roman" w:cs="Tinos;Times New Roman"/>
          <w:b/>
          <w:sz w:val="28"/>
          <w:szCs w:val="28"/>
        </w:rPr>
      </w:pPr>
      <w:r>
        <w:rPr>
          <w:rFonts w:cs="Tinos;Times New Roman" w:ascii="Tinos;Times New Roman" w:hAnsi="Tinos;Times New Roman"/>
          <w:b/>
          <w:bCs/>
          <w:color w:val="000000"/>
          <w:sz w:val="28"/>
          <w:szCs w:val="28"/>
        </w:rPr>
        <w:t>на электронную почту: umo@sudexpert.ru</w:t>
      </w:r>
    </w:p>
    <w:p>
      <w:pPr>
        <w:pStyle w:val="Normal"/>
        <w:jc w:val="center"/>
        <w:rPr>
          <w:rFonts w:ascii="Tinos;Times New Roman" w:hAnsi="Tinos;Times New Roman" w:cs="Tinos;Times New Roman"/>
          <w:b/>
          <w:sz w:val="28"/>
          <w:szCs w:val="28"/>
        </w:rPr>
      </w:pPr>
      <w:r>
        <w:rPr>
          <w:rFonts w:cs="Tinos;Times New Roman" w:ascii="Tinos;Times New Roman" w:hAnsi="Tinos;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1080" w:leader="none"/>
          <w:tab w:val="left" w:pos="8640" w:leader="none"/>
          <w:tab w:val="left" w:pos="9540" w:leader="none"/>
        </w:tabs>
        <w:ind w:right="-55"/>
        <w:jc w:val="center"/>
        <w:rPr>
          <w:rFonts w:ascii="Tinos;Times New Roman" w:hAnsi="Tinos;Times New Roman" w:cs="Tinos;Times New Roman"/>
          <w:bCs/>
          <w:color w:val="000000"/>
          <w:sz w:val="28"/>
          <w:szCs w:val="28"/>
        </w:rPr>
      </w:pPr>
      <w:r>
        <w:rPr>
          <w:rFonts w:cs="Tinos;Times New Roman" w:ascii="Tinos;Times New Roman" w:hAnsi="Tinos;Times New Roman"/>
          <w:b/>
          <w:bCs/>
          <w:sz w:val="28"/>
          <w:szCs w:val="28"/>
        </w:rPr>
        <w:t xml:space="preserve">Контактное лицо: специалист ИППК </w:t>
      </w:r>
    </w:p>
    <w:p>
      <w:pPr>
        <w:pStyle w:val="Normal"/>
        <w:tabs>
          <w:tab w:val="clear" w:pos="708"/>
          <w:tab w:val="left" w:pos="1080" w:leader="none"/>
          <w:tab w:val="left" w:pos="8640" w:leader="none"/>
          <w:tab w:val="left" w:pos="9540" w:leader="none"/>
        </w:tabs>
        <w:ind w:right="-55"/>
        <w:jc w:val="center"/>
        <w:rPr>
          <w:rFonts w:ascii="Tinos;Times New Roman" w:hAnsi="Tinos;Times New Roman" w:cs="Tinos;Times New Roman"/>
          <w:b/>
          <w:sz w:val="32"/>
          <w:szCs w:val="32"/>
        </w:rPr>
      </w:pPr>
      <w:r>
        <w:rPr>
          <w:rFonts w:cs="Tinos;Times New Roman" w:ascii="Tinos;Times New Roman" w:hAnsi="Tinos;Times New Roman"/>
          <w:bCs/>
          <w:color w:val="000000"/>
          <w:sz w:val="28"/>
          <w:szCs w:val="28"/>
        </w:rPr>
        <w:t>8 (495) ____-____-______ доб. _______</w:t>
      </w:r>
    </w:p>
    <w:p>
      <w:pPr>
        <w:pStyle w:val="Normal"/>
        <w:ind w:right="-397"/>
        <w:jc w:val="center"/>
        <w:rPr>
          <w:rFonts w:ascii="Tinos;Times New Roman" w:hAnsi="Tinos;Times New Roman" w:cs="Tinos;Times New Roman"/>
          <w:b/>
          <w:sz w:val="32"/>
          <w:szCs w:val="32"/>
        </w:rPr>
      </w:pPr>
      <w:r>
        <w:rPr>
          <w:rFonts w:cs="Tinos;Times New Roman" w:ascii="Tinos;Times New Roman" w:hAnsi="Tinos;Times New Roman"/>
          <w:b/>
          <w:sz w:val="32"/>
          <w:szCs w:val="32"/>
        </w:rPr>
      </w:r>
    </w:p>
    <w:p>
      <w:pPr>
        <w:pStyle w:val="Normal"/>
        <w:ind w:right="-397"/>
        <w:jc w:val="center"/>
        <w:rPr>
          <w:rFonts w:ascii="Tinos;Times New Roman" w:hAnsi="Tinos;Times New Roman" w:cs="Tinos;Times New Roman"/>
          <w:b/>
          <w:sz w:val="32"/>
          <w:szCs w:val="32"/>
        </w:rPr>
      </w:pPr>
      <w:r>
        <w:rPr>
          <w:rFonts w:cs="Tinos;Times New Roman" w:ascii="Tinos;Times New Roman" w:hAnsi="Tinos;Times New Roman"/>
          <w:b/>
          <w:sz w:val="32"/>
          <w:szCs w:val="32"/>
        </w:rPr>
      </w:r>
    </w:p>
    <w:p>
      <w:pPr>
        <w:pStyle w:val="Normal"/>
        <w:ind w:right="-397"/>
        <w:jc w:val="center"/>
        <w:rPr>
          <w:rFonts w:ascii="Tinos;Times New Roman" w:hAnsi="Tinos;Times New Roman" w:cs="Tinos;Times New Roman"/>
          <w:b/>
          <w:sz w:val="32"/>
          <w:szCs w:val="32"/>
        </w:rPr>
      </w:pPr>
      <w:r>
        <w:rPr>
          <w:rFonts w:cs="Tinos;Times New Roman" w:ascii="Tinos;Times New Roman" w:hAnsi="Tinos;Times New Roman"/>
          <w:b/>
          <w:sz w:val="32"/>
          <w:szCs w:val="32"/>
        </w:rPr>
      </w:r>
    </w:p>
    <w:p>
      <w:pPr>
        <w:pStyle w:val="Normal"/>
        <w:ind w:right="-397"/>
        <w:jc w:val="center"/>
        <w:rPr>
          <w:rFonts w:ascii="Tinos;Times New Roman" w:hAnsi="Tinos;Times New Roman" w:cs="Tinos;Times New Roman"/>
          <w:b/>
          <w:sz w:val="32"/>
          <w:szCs w:val="32"/>
        </w:rPr>
      </w:pPr>
      <w:r>
        <w:rPr>
          <w:rFonts w:cs="Tinos;Times New Roman" w:ascii="Tinos;Times New Roman" w:hAnsi="Tinos;Times New Roman"/>
          <w:b/>
          <w:sz w:val="32"/>
          <w:szCs w:val="32"/>
        </w:rPr>
      </w:r>
    </w:p>
    <w:p>
      <w:pPr>
        <w:pStyle w:val="Normal"/>
        <w:ind w:right="-39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ind w:right="-39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ind w:right="-39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ind w:right="-39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ind w:right="-39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ind w:right="-39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ind w:right="-39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ind w:right="-39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ind w:right="-39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ind w:right="-39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sectPr>
          <w:type w:val="nextPage"/>
          <w:pgSz w:w="11906" w:h="16838"/>
          <w:pgMar w:left="1134" w:right="567" w:gutter="0" w:header="0" w:top="1134" w:footer="0" w:bottom="1134"/>
          <w:pgNumType w:fmt="decimal"/>
          <w:formProt w:val="false"/>
          <w:textDirection w:val="lrTb"/>
          <w:docGrid w:type="default" w:linePitch="600" w:charSpace="32768"/>
        </w:sectPr>
        <w:pStyle w:val="Normal"/>
        <w:ind w:right="-39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ind w:right="-397"/>
        <w:jc w:val="center"/>
        <w:rPr>
          <w:sz w:val="22"/>
          <w:szCs w:val="22"/>
        </w:rPr>
      </w:pPr>
      <w:r>
        <w:rPr>
          <w:b/>
          <w:sz w:val="32"/>
          <w:szCs w:val="32"/>
        </w:rPr>
        <w:t xml:space="preserve">АНКЕТА </w:t>
      </w:r>
    </w:p>
    <w:tbl>
      <w:tblPr>
        <w:tblW w:w="101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600"/>
        <w:gridCol w:w="2160"/>
        <w:gridCol w:w="2188"/>
        <w:gridCol w:w="1592"/>
      </w:tblGrid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9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-170" w:right="3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ind w:left="-170" w:right="3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Личные данные 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17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</w:t>
            </w: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17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Имя </w:t>
            </w: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17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Отчество </w:t>
            </w: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17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17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Гражданство</w:t>
            </w: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17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Образование (наименование документа об образовании, уровень образования, кем выдан, присвоенная квалификация, специальность (шифр и наименование), профиль (направленность), дата выдачи           документа)</w:t>
            </w: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17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</w:t>
            </w:r>
          </w:p>
        </w:tc>
        <w:tc>
          <w:tcPr>
            <w:tcW w:w="594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17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СНИЛС</w:t>
            </w:r>
          </w:p>
        </w:tc>
        <w:tc>
          <w:tcPr>
            <w:tcW w:w="594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17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Ученая степень, звание</w:t>
            </w: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17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Общий трудовой стаж</w:t>
            </w: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17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Трудовой стаж по экспертной специальности</w:t>
            </w: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17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Экспертная специальность, по которой планируется обучение</w:t>
            </w: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17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часов в день, отводимых на обучение </w:t>
            </w:r>
          </w:p>
        </w:tc>
        <w:tc>
          <w:tcPr>
            <w:tcW w:w="594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17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Место работы</w:t>
            </w:r>
          </w:p>
        </w:tc>
      </w:tr>
      <w:tr>
        <w:trPr/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firstLine="17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firstLine="17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Регион обслуживания</w:t>
            </w: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firstLine="17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Имя Отчество                            руководителя</w:t>
            </w:r>
          </w:p>
        </w:tc>
        <w:tc>
          <w:tcPr>
            <w:tcW w:w="594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firstLine="17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 (с указанием занятости)</w:t>
            </w:r>
          </w:p>
        </w:tc>
        <w:tc>
          <w:tcPr>
            <w:tcW w:w="594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17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Почтовый адрес организации</w:t>
            </w:r>
          </w:p>
        </w:tc>
      </w:tr>
      <w:tr>
        <w:trPr/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firstLine="170" w:right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Почтовый индекс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 (населенный пункт)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firstLine="17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firstLine="17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Улица (проспект и т.д.)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 (владение)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Корпус (строение)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Офис</w:t>
            </w:r>
          </w:p>
        </w:tc>
      </w:tr>
      <w:tr>
        <w:trPr/>
        <w:tc>
          <w:tcPr>
            <w:tcW w:w="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firstLine="17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firstLine="17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Факс 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Адрес электронной почты</w:t>
            </w:r>
          </w:p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17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Адрес постоянной регистрации</w:t>
            </w:r>
          </w:p>
        </w:tc>
      </w:tr>
      <w:tr>
        <w:trPr/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firstLine="170" w:right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Почтовый индекс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Регион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 (населенный пункт)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firstLine="17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firstLine="17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Улица (проспект и т.д.)</w:t>
            </w:r>
          </w:p>
          <w:p>
            <w:pPr>
              <w:pStyle w:val="Normal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 (владение)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Корпус (строение)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firstLine="17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17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9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Адрес фактического проживания </w:t>
            </w:r>
          </w:p>
        </w:tc>
      </w:tr>
      <w:tr>
        <w:trPr/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firstLine="170" w:right="0"/>
              <w:jc w:val="both"/>
              <w:rPr>
                <w:b/>
                <w:sz w:val="22"/>
                <w:szCs w:val="22"/>
                <w:vertAlign w:val="superscript"/>
              </w:rPr>
            </w:pPr>
            <w:r>
              <w:rPr>
                <w:b/>
                <w:sz w:val="22"/>
                <w:szCs w:val="22"/>
                <w:vertAlign w:val="superscript"/>
              </w:rPr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Почтовый индекс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Регион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 (населенный пункт)</w:t>
            </w:r>
          </w:p>
        </w:tc>
      </w:tr>
      <w:tr>
        <w:trPr/>
        <w:tc>
          <w:tcPr>
            <w:tcW w:w="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firstLine="17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firstLine="17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Улица (проспект и т.д.)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 (владение)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Корпус (строение)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Офис</w:t>
            </w:r>
          </w:p>
        </w:tc>
      </w:tr>
      <w:tr>
        <w:trPr/>
        <w:tc>
          <w:tcPr>
            <w:tcW w:w="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firstLine="17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17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Контактные данные</w:t>
            </w:r>
          </w:p>
        </w:tc>
      </w:tr>
      <w:tr>
        <w:trPr/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 (личный)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Факс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электронной почты (личный)</w:t>
            </w:r>
          </w:p>
        </w:tc>
      </w:tr>
      <w:tr>
        <w:trPr/>
        <w:tc>
          <w:tcPr>
            <w:tcW w:w="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954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Дополнительные сведения для организации обучения</w:t>
            </w:r>
          </w:p>
        </w:tc>
      </w:tr>
      <w:tr>
        <w:trPr/>
        <w:tc>
          <w:tcPr>
            <w:tcW w:w="6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Наставник</w:t>
              <w:br/>
              <w:t>(фамилия, имя, отчество,           должность)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У</w:t>
            </w:r>
            <w:r>
              <w:rPr>
                <w:i/>
                <w:iCs/>
                <w:sz w:val="22"/>
                <w:szCs w:val="22"/>
              </w:rPr>
              <w:t>казывается ФИО и должность наставника</w:t>
            </w:r>
          </w:p>
        </w:tc>
        <w:tc>
          <w:tcPr>
            <w:tcW w:w="37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  <w:szCs w:val="22"/>
                <w:highlight w:val="none"/>
                <w:shd w:fill="auto" w:val="clear"/>
                <w:lang w:val="en-US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 xml:space="preserve">* </w:t>
            </w:r>
            <w:r>
              <w:rPr>
                <w:b/>
                <w:bCs/>
                <w:sz w:val="22"/>
                <w:szCs w:val="22"/>
                <w:shd w:fill="auto" w:val="clear"/>
                <w:lang w:val="en-US"/>
              </w:rPr>
              <w:t>Информация в сноске</w:t>
            </w:r>
            <w:r>
              <w:rPr>
                <w:b/>
                <w:bCs/>
                <w:sz w:val="22"/>
                <w:szCs w:val="22"/>
                <w:shd w:fill="auto" w:val="clear"/>
                <w:lang w:val="en-US"/>
              </w:rPr>
              <w:t>!!!</w:t>
            </w:r>
          </w:p>
          <w:p>
            <w:pPr>
              <w:pStyle w:val="Normal"/>
              <w:snapToGrid w:val="false"/>
              <w:jc w:val="both"/>
              <w:rPr>
                <w:i/>
                <w:i/>
                <w:iCs/>
                <w:sz w:val="22"/>
                <w:szCs w:val="22"/>
                <w:highlight w:val="none"/>
                <w:shd w:fill="auto" w:val="clear"/>
                <w:lang w:val="en-US"/>
              </w:rPr>
            </w:pPr>
            <w:r>
              <w:rPr>
                <w:i/>
                <w:iCs/>
                <w:sz w:val="22"/>
                <w:szCs w:val="22"/>
                <w:shd w:fill="auto" w:val="clear"/>
                <w:lang w:val="en-US"/>
              </w:rPr>
            </w:r>
          </w:p>
          <w:p>
            <w:pPr>
              <w:pStyle w:val="Normal"/>
              <w:snapToGrid w:val="false"/>
              <w:jc w:val="both"/>
              <w:rPr>
                <w:i/>
                <w:i/>
                <w:iCs/>
                <w:sz w:val="22"/>
                <w:szCs w:val="22"/>
                <w:highlight w:val="none"/>
                <w:shd w:fill="auto" w:val="clear"/>
                <w:lang w:val="en-US"/>
              </w:rPr>
            </w:pPr>
            <w:r>
              <w:rPr>
                <w:i/>
                <w:iCs/>
                <w:sz w:val="22"/>
                <w:szCs w:val="22"/>
                <w:shd w:fill="auto" w:val="clear"/>
                <w:lang w:val="en-US"/>
              </w:rPr>
              <w:t>У</w:t>
            </w:r>
            <w:r>
              <w:rPr>
                <w:i/>
                <w:iCs/>
                <w:sz w:val="22"/>
                <w:szCs w:val="22"/>
                <w:shd w:fill="auto" w:val="clear"/>
                <w:lang w:val="en-US"/>
              </w:rPr>
              <w:t>казывается регистрационный номер и дата письма, подтверждающего согласование</w:t>
            </w:r>
          </w:p>
        </w:tc>
      </w:tr>
      <w:tr>
        <w:trPr/>
        <w:tc>
          <w:tcPr>
            <w:tcW w:w="6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Рецен</w:t>
            </w:r>
            <w:r>
              <w:rPr>
                <w:b w:val="false"/>
                <w:bCs w:val="false"/>
                <w:sz w:val="24"/>
                <w:szCs w:val="24"/>
              </w:rPr>
              <w:t>зирующее СЭУ Минюста России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У</w:t>
            </w:r>
            <w:r>
              <w:rPr>
                <w:i/>
                <w:iCs/>
                <w:sz w:val="22"/>
                <w:szCs w:val="22"/>
              </w:rPr>
              <w:t>казывается рецензирующее СЭУ</w:t>
            </w:r>
          </w:p>
        </w:tc>
        <w:tc>
          <w:tcPr>
            <w:tcW w:w="37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  <w:szCs w:val="22"/>
                <w:highlight w:val="none"/>
                <w:shd w:fill="auto" w:val="clear"/>
                <w:lang w:val="en-US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 xml:space="preserve">* </w:t>
            </w:r>
            <w:r>
              <w:rPr>
                <w:b/>
                <w:bCs/>
                <w:sz w:val="22"/>
                <w:szCs w:val="22"/>
                <w:shd w:fill="auto" w:val="clear"/>
                <w:lang w:val="en-US"/>
              </w:rPr>
              <w:t>Информация в сноске</w:t>
            </w:r>
            <w:r>
              <w:rPr>
                <w:b/>
                <w:bCs/>
                <w:sz w:val="22"/>
                <w:szCs w:val="22"/>
                <w:shd w:fill="auto" w:val="clear"/>
                <w:lang w:val="en-US"/>
              </w:rPr>
              <w:t>!!!</w:t>
            </w:r>
          </w:p>
          <w:p>
            <w:pPr>
              <w:pStyle w:val="Normal"/>
              <w:snapToGrid w:val="false"/>
              <w:jc w:val="both"/>
              <w:rPr>
                <w:i/>
                <w:i/>
                <w:iCs/>
                <w:sz w:val="22"/>
                <w:szCs w:val="22"/>
                <w:highlight w:val="none"/>
                <w:shd w:fill="auto" w:val="clear"/>
                <w:lang w:val="en-US"/>
              </w:rPr>
            </w:pPr>
            <w:r>
              <w:rPr>
                <w:i/>
                <w:iCs/>
                <w:sz w:val="22"/>
                <w:szCs w:val="22"/>
                <w:shd w:fill="auto" w:val="clear"/>
                <w:lang w:val="en-US"/>
              </w:rPr>
            </w:r>
          </w:p>
          <w:p>
            <w:pPr>
              <w:pStyle w:val="Normal"/>
              <w:snapToGrid w:val="false"/>
              <w:jc w:val="both"/>
              <w:rPr>
                <w:i/>
                <w:i/>
                <w:iCs/>
                <w:sz w:val="22"/>
                <w:szCs w:val="22"/>
                <w:highlight w:val="none"/>
                <w:shd w:fill="auto" w:val="clear"/>
                <w:lang w:val="en-US"/>
              </w:rPr>
            </w:pPr>
            <w:r>
              <w:rPr>
                <w:i/>
                <w:iCs/>
                <w:sz w:val="22"/>
                <w:szCs w:val="22"/>
                <w:shd w:fill="auto" w:val="clear"/>
                <w:lang w:val="en-US"/>
              </w:rPr>
              <w:t>У</w:t>
            </w:r>
            <w:r>
              <w:rPr>
                <w:i/>
                <w:iCs/>
                <w:sz w:val="22"/>
                <w:szCs w:val="22"/>
                <w:shd w:fill="auto" w:val="clear"/>
                <w:lang w:val="en-US"/>
              </w:rPr>
              <w:t>казывается регистрационный номер и дата письма, подтверждающего согласование</w:t>
            </w:r>
          </w:p>
        </w:tc>
      </w:tr>
      <w:tr>
        <w:trPr>
          <w:trHeight w:val="1320" w:hRule="atLeast"/>
        </w:trPr>
        <w:tc>
          <w:tcPr>
            <w:tcW w:w="6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 w:val="false"/>
                <w:bCs w:val="false"/>
                <w:sz w:val="24"/>
                <w:szCs w:val="24"/>
                <w:shd w:fill="auto" w:val="clear"/>
              </w:rPr>
            </w:pP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Планируемое место                            прохождения стажировки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У</w:t>
            </w:r>
            <w:r>
              <w:rPr>
                <w:i/>
                <w:iCs/>
                <w:sz w:val="22"/>
                <w:szCs w:val="22"/>
              </w:rPr>
              <w:t>казывается СЭУ, в котором согласовано прохождение ст</w:t>
            </w:r>
            <w:r>
              <w:rPr>
                <w:i/>
                <w:iCs/>
                <w:sz w:val="22"/>
                <w:szCs w:val="22"/>
              </w:rPr>
              <w:t>а</w:t>
            </w:r>
            <w:r>
              <w:rPr>
                <w:i/>
                <w:iCs/>
                <w:sz w:val="22"/>
                <w:szCs w:val="22"/>
              </w:rPr>
              <w:t>жировки</w:t>
            </w:r>
          </w:p>
        </w:tc>
        <w:tc>
          <w:tcPr>
            <w:tcW w:w="37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  <w:szCs w:val="22"/>
                <w:highlight w:val="none"/>
                <w:shd w:fill="auto" w:val="clear"/>
                <w:lang w:val="en-US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 xml:space="preserve">* </w:t>
            </w:r>
            <w:r>
              <w:rPr>
                <w:b/>
                <w:bCs/>
                <w:sz w:val="22"/>
                <w:szCs w:val="22"/>
                <w:shd w:fill="auto" w:val="clear"/>
                <w:lang w:val="en-US"/>
              </w:rPr>
              <w:t>Информация в сноске</w:t>
            </w:r>
            <w:r>
              <w:rPr>
                <w:b/>
                <w:bCs/>
                <w:sz w:val="22"/>
                <w:szCs w:val="22"/>
                <w:shd w:fill="auto" w:val="clear"/>
                <w:lang w:val="en-US"/>
              </w:rPr>
              <w:t>!!!</w:t>
            </w:r>
          </w:p>
          <w:p>
            <w:pPr>
              <w:pStyle w:val="Normal"/>
              <w:snapToGrid w:val="false"/>
              <w:jc w:val="both"/>
              <w:rPr/>
            </w:pPr>
            <w:r>
              <w:rPr>
                <w:i/>
                <w:iCs/>
                <w:sz w:val="22"/>
                <w:szCs w:val="22"/>
                <w:shd w:fill="auto" w:val="clear"/>
                <w:lang w:val="en-US"/>
              </w:rPr>
            </w:r>
          </w:p>
          <w:p>
            <w:pPr>
              <w:pStyle w:val="Normal"/>
              <w:snapToGrid w:val="false"/>
              <w:jc w:val="both"/>
              <w:rPr>
                <w:sz w:val="22"/>
                <w:szCs w:val="22"/>
                <w:highlight w:val="none"/>
                <w:shd w:fill="auto" w:val="clear"/>
                <w:lang w:val="en-US"/>
              </w:rPr>
            </w:pPr>
            <w:r>
              <w:rPr>
                <w:i/>
                <w:iCs/>
                <w:sz w:val="22"/>
                <w:szCs w:val="22"/>
                <w:shd w:fill="auto" w:val="clear"/>
                <w:lang w:val="en-US"/>
              </w:rPr>
              <w:t>Указывается регистрационный номер и дата письма, подтверждающего согласование</w:t>
            </w:r>
          </w:p>
        </w:tc>
      </w:tr>
    </w:tbl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suppressAutoHyphens w:val="false"/>
        <w:bidi w:val="0"/>
        <w:ind w:right="-454"/>
        <w:jc w:val="both"/>
        <w:rPr>
          <w:rFonts w:ascii="PT Astra Serif" w:hAnsi="PT Astra Serif"/>
          <w:sz w:val="24"/>
          <w:szCs w:val="24"/>
          <w:highlight w:val="none"/>
          <w:shd w:fill="auto" w:val="clear"/>
        </w:rPr>
      </w:pPr>
      <w:r>
        <w:rPr>
          <w:rFonts w:ascii="PT Astra Serif" w:hAnsi="PT Astra Serif"/>
          <w:sz w:val="24"/>
          <w:szCs w:val="24"/>
          <w:shd w:fill="auto" w:val="clear"/>
        </w:rPr>
        <w:t xml:space="preserve">* </w:t>
      </w:r>
      <w:r>
        <w:rPr>
          <w:rFonts w:ascii="PT Astra Serif" w:hAnsi="PT Astra Serif"/>
          <w:sz w:val="24"/>
          <w:szCs w:val="24"/>
          <w:shd w:fill="auto" w:val="clear"/>
        </w:rPr>
        <w:t>Н</w:t>
      </w:r>
      <w:r>
        <w:rPr>
          <w:rFonts w:ascii="PT Astra Serif" w:hAnsi="PT Astra Serif"/>
          <w:sz w:val="24"/>
          <w:szCs w:val="24"/>
          <w:shd w:fill="auto" w:val="clear"/>
        </w:rPr>
        <w:t xml:space="preserve">аправляющее СЭУ </w:t>
      </w:r>
      <w:r>
        <w:rPr>
          <w:rFonts w:ascii="PT Astra Serif" w:hAnsi="PT Astra Serif"/>
          <w:sz w:val="24"/>
          <w:szCs w:val="24"/>
          <w:shd w:fill="auto" w:val="clear"/>
        </w:rPr>
        <w:t>Минюста России</w:t>
      </w:r>
      <w:r>
        <w:rPr>
          <w:rFonts w:ascii="PT Astra Serif" w:hAnsi="PT Astra Serif"/>
          <w:sz w:val="24"/>
          <w:szCs w:val="24"/>
          <w:shd w:fill="auto" w:val="clear"/>
        </w:rPr>
        <w:t xml:space="preserve"> </w:t>
      </w:r>
      <w:r>
        <w:rPr>
          <w:rFonts w:ascii="PT Astra Serif" w:hAnsi="PT Astra Serif"/>
          <w:sz w:val="24"/>
          <w:szCs w:val="24"/>
          <w:shd w:fill="auto" w:val="clear"/>
        </w:rPr>
        <w:t>обязано предварительно согласовать:</w:t>
      </w:r>
    </w:p>
    <w:p>
      <w:pPr>
        <w:pStyle w:val="Normal"/>
        <w:widowControl w:val="false"/>
        <w:suppressAutoHyphens w:val="false"/>
        <w:bidi w:val="0"/>
        <w:ind w:right="-454"/>
        <w:jc w:val="both"/>
        <w:rPr>
          <w:rFonts w:ascii="PT Astra Serif" w:hAnsi="PT Astra Serif"/>
          <w:sz w:val="24"/>
          <w:szCs w:val="24"/>
          <w:highlight w:val="none"/>
          <w:shd w:fill="auto" w:val="clear"/>
        </w:rPr>
      </w:pPr>
      <w:r>
        <w:rPr>
          <w:rFonts w:ascii="PT Astra Serif" w:hAnsi="PT Astra Serif"/>
          <w:sz w:val="24"/>
          <w:szCs w:val="24"/>
          <w:shd w:fill="auto" w:val="clear"/>
        </w:rPr>
      </w:r>
    </w:p>
    <w:p>
      <w:pPr>
        <w:pStyle w:val="Normal"/>
        <w:widowControl w:val="false"/>
        <w:suppressAutoHyphens w:val="false"/>
        <w:bidi w:val="0"/>
        <w:ind w:right="-454"/>
        <w:jc w:val="both"/>
        <w:rPr>
          <w:rFonts w:ascii="PT Astra Serif" w:hAnsi="PT Astra Serif"/>
          <w:sz w:val="24"/>
          <w:szCs w:val="24"/>
          <w:highlight w:val="none"/>
          <w:shd w:fill="auto" w:val="clear"/>
        </w:rPr>
      </w:pPr>
      <w:r>
        <w:rPr>
          <w:rFonts w:ascii="PT Astra Serif" w:hAnsi="PT Astra Serif"/>
          <w:sz w:val="24"/>
          <w:szCs w:val="24"/>
          <w:shd w:fill="auto" w:val="clear"/>
        </w:rPr>
        <w:t>1</w:t>
      </w:r>
      <w:r>
        <w:rPr>
          <w:rFonts w:ascii="PT Astra Serif" w:hAnsi="PT Astra Serif"/>
          <w:sz w:val="24"/>
          <w:szCs w:val="24"/>
          <w:shd w:fill="auto" w:val="clear"/>
        </w:rPr>
        <w:t xml:space="preserve">. </w:t>
      </w:r>
      <w:r>
        <w:rPr>
          <w:rFonts w:ascii="PT Astra Serif" w:hAnsi="PT Astra Serif"/>
          <w:sz w:val="24"/>
          <w:szCs w:val="24"/>
          <w:shd w:fill="auto" w:val="clear"/>
        </w:rPr>
        <w:t>Кандидатуру наставника.</w:t>
      </w:r>
    </w:p>
    <w:p>
      <w:pPr>
        <w:pStyle w:val="Normal"/>
        <w:widowControl w:val="false"/>
        <w:suppressAutoHyphens w:val="false"/>
        <w:bidi w:val="0"/>
        <w:ind w:right="-454"/>
        <w:jc w:val="both"/>
        <w:rPr>
          <w:rFonts w:ascii="PT Astra Serif" w:hAnsi="PT Astra Serif"/>
          <w:sz w:val="24"/>
          <w:szCs w:val="24"/>
          <w:highlight w:val="none"/>
          <w:shd w:fill="auto" w:val="clear"/>
        </w:rPr>
      </w:pPr>
      <w:r>
        <w:rPr>
          <w:rFonts w:ascii="PT Astra Serif" w:hAnsi="PT Astra Serif"/>
          <w:sz w:val="24"/>
          <w:szCs w:val="24"/>
          <w:shd w:fill="auto" w:val="clear"/>
        </w:rPr>
      </w:r>
    </w:p>
    <w:p>
      <w:pPr>
        <w:pStyle w:val="Normal"/>
        <w:widowControl w:val="false"/>
        <w:suppressAutoHyphens w:val="false"/>
        <w:bidi w:val="0"/>
        <w:ind w:right="-454"/>
        <w:jc w:val="both"/>
        <w:rPr>
          <w:rFonts w:ascii="PT Astra Serif" w:hAnsi="PT Astra Serif"/>
          <w:sz w:val="24"/>
          <w:szCs w:val="24"/>
          <w:highlight w:val="none"/>
          <w:shd w:fill="auto" w:val="clear"/>
        </w:rPr>
      </w:pPr>
      <w:r>
        <w:rPr>
          <w:rFonts w:ascii="PT Astra Serif" w:hAnsi="PT Astra Serif"/>
          <w:sz w:val="24"/>
          <w:szCs w:val="24"/>
          <w:shd w:fill="auto" w:val="clear"/>
        </w:rPr>
        <w:t>2. </w:t>
      </w:r>
      <w:r>
        <w:rPr>
          <w:rFonts w:ascii="PT Astra Serif" w:hAnsi="PT Astra Serif"/>
          <w:b w:val="false"/>
          <w:bCs w:val="false"/>
          <w:sz w:val="24"/>
          <w:szCs w:val="24"/>
          <w:shd w:fill="auto" w:val="clear"/>
        </w:rPr>
        <w:t>Рецензирующее СЭУ Минюста России.</w:t>
      </w:r>
    </w:p>
    <w:p>
      <w:pPr>
        <w:pStyle w:val="Normal"/>
        <w:widowControl w:val="false"/>
        <w:suppressAutoHyphens w:val="false"/>
        <w:bidi w:val="0"/>
        <w:ind w:right="-454"/>
        <w:jc w:val="both"/>
        <w:rPr>
          <w:rFonts w:ascii="PT Astra Serif" w:hAnsi="PT Astra Serif"/>
          <w:sz w:val="24"/>
          <w:szCs w:val="24"/>
          <w:highlight w:val="none"/>
          <w:shd w:fill="auto" w:val="clear"/>
        </w:rPr>
      </w:pPr>
      <w:r>
        <w:rPr>
          <w:rFonts w:ascii="PT Astra Serif" w:hAnsi="PT Astra Serif"/>
          <w:sz w:val="24"/>
          <w:szCs w:val="24"/>
          <w:shd w:fill="auto" w:val="clear"/>
        </w:rPr>
      </w:r>
    </w:p>
    <w:p>
      <w:pPr>
        <w:pStyle w:val="Normal"/>
        <w:widowControl w:val="false"/>
        <w:suppressAutoHyphens w:val="false"/>
        <w:bidi w:val="0"/>
        <w:ind w:right="-454"/>
        <w:jc w:val="both"/>
        <w:rPr>
          <w:rFonts w:ascii="PT Astra Serif" w:hAnsi="PT Astra Serif"/>
          <w:sz w:val="24"/>
          <w:szCs w:val="24"/>
          <w:highlight w:val="none"/>
          <w:shd w:fill="auto" w:val="clear"/>
        </w:rPr>
      </w:pPr>
      <w:r>
        <w:rPr>
          <w:rFonts w:ascii="PT Astra Serif" w:hAnsi="PT Astra Serif"/>
          <w:sz w:val="24"/>
          <w:szCs w:val="24"/>
          <w:shd w:fill="auto" w:val="clear"/>
        </w:rPr>
        <w:t xml:space="preserve">3. </w:t>
      </w:r>
      <w:r>
        <w:rPr>
          <w:rFonts w:ascii="PT Astra Serif" w:hAnsi="PT Astra Serif"/>
          <w:sz w:val="24"/>
          <w:szCs w:val="24"/>
          <w:shd w:fill="auto" w:val="clear"/>
        </w:rPr>
        <w:t>Планируемое место прохождения стажировки.</w:t>
      </w:r>
    </w:p>
    <w:p>
      <w:pPr>
        <w:pStyle w:val="Normal"/>
        <w:widowControl w:val="false"/>
        <w:suppressAutoHyphens w:val="false"/>
        <w:bidi w:val="0"/>
        <w:ind w:right="-454"/>
        <w:jc w:val="both"/>
        <w:rPr>
          <w:rFonts w:ascii="PT Astra Serif" w:hAnsi="PT Astra Serif"/>
          <w:sz w:val="24"/>
          <w:szCs w:val="24"/>
          <w:highlight w:val="none"/>
          <w:shd w:fill="auto" w:val="clear"/>
        </w:rPr>
      </w:pPr>
      <w:r>
        <w:rPr>
          <w:rFonts w:ascii="PT Astra Serif" w:hAnsi="PT Astra Serif"/>
          <w:sz w:val="24"/>
          <w:szCs w:val="24"/>
          <w:shd w:fill="auto" w:val="clear"/>
        </w:rPr>
      </w:r>
    </w:p>
    <w:p>
      <w:pPr>
        <w:pStyle w:val="Normal"/>
        <w:widowControl w:val="false"/>
        <w:suppressAutoHyphens w:val="false"/>
        <w:bidi w:val="0"/>
        <w:ind w:right="-454"/>
        <w:jc w:val="both"/>
        <w:rPr>
          <w:rFonts w:ascii="PT Astra Serif" w:hAnsi="PT Astra Serif"/>
          <w:sz w:val="24"/>
          <w:szCs w:val="24"/>
          <w:highlight w:val="none"/>
          <w:shd w:fill="auto" w:val="clear"/>
        </w:rPr>
      </w:pPr>
      <w:r>
        <w:rPr>
          <w:rFonts w:ascii="PT Astra Serif" w:hAnsi="PT Astra Serif"/>
          <w:sz w:val="24"/>
          <w:szCs w:val="24"/>
          <w:shd w:fill="auto" w:val="clear"/>
        </w:rPr>
        <w:t>При заполнении пункт</w:t>
      </w:r>
      <w:r>
        <w:rPr>
          <w:rFonts w:ascii="PT Astra Serif" w:hAnsi="PT Astra Serif"/>
          <w:sz w:val="24"/>
          <w:szCs w:val="24"/>
          <w:shd w:fill="auto" w:val="clear"/>
        </w:rPr>
        <w:t>а</w:t>
      </w:r>
      <w:r>
        <w:rPr>
          <w:rFonts w:ascii="PT Astra Serif" w:hAnsi="PT Astra Serif"/>
          <w:sz w:val="24"/>
          <w:szCs w:val="24"/>
          <w:shd w:fill="auto" w:val="clear"/>
        </w:rPr>
        <w:t xml:space="preserve"> 19 </w:t>
      </w:r>
      <w:r>
        <w:rPr>
          <w:rFonts w:ascii="PT Astra Serif" w:hAnsi="PT Astra Serif"/>
          <w:sz w:val="24"/>
          <w:szCs w:val="24"/>
          <w:shd w:fill="auto" w:val="clear"/>
        </w:rPr>
        <w:t xml:space="preserve">вносятся </w:t>
      </w:r>
      <w:r>
        <w:rPr>
          <w:rFonts w:ascii="PT Astra Serif" w:hAnsi="PT Astra Serif"/>
          <w:b/>
          <w:bCs/>
          <w:sz w:val="24"/>
          <w:szCs w:val="24"/>
          <w:shd w:fill="auto" w:val="clear"/>
        </w:rPr>
        <w:t>только согласованные</w:t>
      </w:r>
      <w:r>
        <w:rPr>
          <w:rFonts w:ascii="PT Astra Serif" w:hAnsi="PT Astra Serif"/>
          <w:sz w:val="24"/>
          <w:szCs w:val="24"/>
          <w:shd w:fill="auto" w:val="clear"/>
        </w:rPr>
        <w:t xml:space="preserve"> </w:t>
      </w:r>
      <w:r>
        <w:rPr>
          <w:rFonts w:ascii="PT Astra Serif" w:hAnsi="PT Astra Serif"/>
          <w:sz w:val="24"/>
          <w:szCs w:val="24"/>
          <w:shd w:fill="auto" w:val="clear"/>
        </w:rPr>
        <w:t>сведения.</w:t>
      </w:r>
    </w:p>
    <w:p>
      <w:pPr>
        <w:pStyle w:val="Normal"/>
        <w:widowControl w:val="false"/>
        <w:suppressAutoHyphens w:val="false"/>
        <w:bidi w:val="0"/>
        <w:ind w:right="-454"/>
        <w:jc w:val="both"/>
        <w:rPr>
          <w:rFonts w:ascii="PT Astra Serif" w:hAnsi="PT Astra Serif"/>
          <w:sz w:val="24"/>
          <w:szCs w:val="24"/>
          <w:highlight w:val="none"/>
          <w:shd w:fill="auto" w:val="clear"/>
        </w:rPr>
      </w:pPr>
      <w:r>
        <w:rPr>
          <w:rFonts w:ascii="PT Astra Serif" w:hAnsi="PT Astra Serif"/>
          <w:sz w:val="24"/>
          <w:szCs w:val="24"/>
          <w:shd w:fill="auto" w:val="clear"/>
        </w:rPr>
      </w:r>
    </w:p>
    <w:p>
      <w:pPr>
        <w:pStyle w:val="Normal"/>
        <w:widowControl w:val="false"/>
        <w:suppressAutoHyphens w:val="false"/>
        <w:bidi w:val="0"/>
        <w:ind w:right="-454"/>
        <w:jc w:val="both"/>
        <w:rPr>
          <w:rFonts w:ascii="PT Astra Serif" w:hAnsi="PT Astra Serif"/>
          <w:sz w:val="24"/>
          <w:szCs w:val="24"/>
          <w:highlight w:val="none"/>
          <w:shd w:fill="auto" w:val="clear"/>
        </w:rPr>
      </w:pPr>
      <w:r>
        <w:rPr>
          <w:rFonts w:ascii="PT Astra Serif" w:hAnsi="PT Astra Serif"/>
          <w:sz w:val="24"/>
          <w:szCs w:val="24"/>
          <w:shd w:fill="auto" w:val="clear"/>
        </w:rPr>
        <w:t xml:space="preserve">В графе «Примечания» указывается </w:t>
      </w:r>
      <w:r>
        <w:rPr>
          <w:rFonts w:ascii="PT Astra Serif" w:hAnsi="PT Astra Serif"/>
          <w:i w:val="false"/>
          <w:iCs w:val="false"/>
          <w:sz w:val="24"/>
          <w:szCs w:val="24"/>
          <w:shd w:fill="auto" w:val="clear"/>
          <w:lang w:val="en-US"/>
        </w:rPr>
        <w:t xml:space="preserve">регистрационный номер и дата письма (писем), подтверждающего согласование, а также </w:t>
      </w:r>
      <w:r>
        <w:rPr>
          <w:rFonts w:ascii="PT Astra Serif" w:hAnsi="PT Astra Serif"/>
          <w:b/>
          <w:bCs/>
          <w:i w:val="false"/>
          <w:iCs w:val="false"/>
          <w:sz w:val="24"/>
          <w:szCs w:val="24"/>
          <w:shd w:fill="auto" w:val="clear"/>
          <w:lang w:val="en-US"/>
        </w:rPr>
        <w:t xml:space="preserve">ставится </w:t>
      </w:r>
      <w:r>
        <w:rPr>
          <w:rFonts w:ascii="PT Astra Serif" w:hAnsi="PT Astra Serif"/>
          <w:b/>
          <w:bCs/>
          <w:i w:val="false"/>
          <w:iCs w:val="false"/>
          <w:sz w:val="24"/>
          <w:szCs w:val="24"/>
          <w:shd w:fill="auto" w:val="clear"/>
          <w:lang w:val="en-US"/>
        </w:rPr>
        <w:t>от</w:t>
      </w:r>
      <w:r>
        <w:rPr>
          <w:rFonts w:ascii="PT Astra Serif" w:hAnsi="PT Astra Serif"/>
          <w:b/>
          <w:bCs/>
          <w:i w:val="false"/>
          <w:iCs w:val="false"/>
          <w:sz w:val="24"/>
          <w:szCs w:val="24"/>
          <w:shd w:fill="auto" w:val="clear"/>
          <w:lang w:val="en-US"/>
        </w:rPr>
        <w:t>метка</w:t>
      </w:r>
      <w:r>
        <w:rPr>
          <w:rFonts w:ascii="PT Astra Serif" w:hAnsi="PT Astra Serif"/>
          <w:i w:val="false"/>
          <w:iCs w:val="false"/>
          <w:sz w:val="24"/>
          <w:szCs w:val="24"/>
          <w:shd w:fill="auto" w:val="clear"/>
        </w:rPr>
        <w:t xml:space="preserve"> </w:t>
      </w:r>
      <w:r>
        <w:rPr>
          <w:rFonts w:ascii="PT Astra Serif" w:hAnsi="PT Astra Serif"/>
          <w:sz w:val="24"/>
          <w:szCs w:val="24"/>
          <w:shd w:fill="auto" w:val="clear"/>
        </w:rPr>
        <w:t>«</w:t>
      </w:r>
      <w:r>
        <w:rPr>
          <w:rFonts w:ascii="PT Astra Serif" w:hAnsi="PT Astra Serif"/>
          <w:i/>
          <w:iCs/>
          <w:sz w:val="24"/>
          <w:szCs w:val="24"/>
          <w:shd w:fill="auto" w:val="clear"/>
        </w:rPr>
        <w:t>согласование не требуется</w:t>
      </w:r>
      <w:r>
        <w:rPr>
          <w:rFonts w:ascii="PT Astra Serif" w:hAnsi="PT Astra Serif"/>
          <w:sz w:val="24"/>
          <w:szCs w:val="24"/>
          <w:shd w:fill="auto" w:val="clear"/>
        </w:rPr>
        <w:t>».</w:t>
      </w:r>
    </w:p>
    <w:p>
      <w:pPr>
        <w:pStyle w:val="Normal"/>
        <w:widowControl w:val="false"/>
        <w:suppressAutoHyphens w:val="false"/>
        <w:bidi w:val="0"/>
        <w:ind w:right="-454"/>
        <w:jc w:val="both"/>
        <w:rPr>
          <w:rFonts w:ascii="PT Astra Serif" w:hAnsi="PT Astra Serif"/>
          <w:sz w:val="24"/>
          <w:szCs w:val="24"/>
          <w:highlight w:val="none"/>
          <w:shd w:fill="auto" w:val="clear"/>
        </w:rPr>
      </w:pPr>
      <w:r>
        <w:rPr>
          <w:rFonts w:ascii="PT Astra Serif" w:hAnsi="PT Astra Serif"/>
          <w:sz w:val="24"/>
          <w:szCs w:val="24"/>
          <w:shd w:fill="auto" w:val="clear"/>
        </w:rPr>
      </w:r>
    </w:p>
    <w:p>
      <w:pPr>
        <w:pStyle w:val="Normal"/>
        <w:widowControl w:val="false"/>
        <w:suppressAutoHyphens w:val="false"/>
        <w:bidi w:val="0"/>
        <w:ind w:right="-454"/>
        <w:jc w:val="both"/>
        <w:rPr>
          <w:rFonts w:ascii="PT Astra Serif" w:hAnsi="PT Astra Serif"/>
          <w:sz w:val="24"/>
          <w:szCs w:val="24"/>
          <w:highlight w:val="none"/>
          <w:shd w:fill="auto" w:val="clear"/>
        </w:rPr>
      </w:pPr>
      <w:r>
        <w:rPr>
          <w:rFonts w:ascii="PT Astra Serif" w:hAnsi="PT Astra Serif"/>
          <w:sz w:val="24"/>
          <w:szCs w:val="24"/>
          <w:shd w:fill="auto" w:val="clear"/>
        </w:rPr>
        <w:t>Если по какой-то позиции согласования нет — в графу данные не вносятся, а в «Примечаниях» ставится отметка «</w:t>
      </w:r>
      <w:r>
        <w:rPr>
          <w:rFonts w:ascii="PT Astra Serif" w:hAnsi="PT Astra Serif"/>
          <w:i/>
          <w:iCs/>
          <w:sz w:val="24"/>
          <w:szCs w:val="24"/>
          <w:shd w:fill="auto" w:val="clear"/>
        </w:rPr>
        <w:t>требуется согласование</w:t>
      </w:r>
      <w:r>
        <w:rPr>
          <w:rFonts w:ascii="PT Astra Serif" w:hAnsi="PT Astra Serif"/>
          <w:sz w:val="24"/>
          <w:szCs w:val="24"/>
          <w:shd w:fill="auto" w:val="clear"/>
        </w:rPr>
        <w:t>».</w:t>
      </w:r>
    </w:p>
    <w:p>
      <w:pPr>
        <w:pStyle w:val="Normal"/>
        <w:widowControl w:val="false"/>
        <w:suppressAutoHyphens w:val="false"/>
        <w:bidi w:val="0"/>
        <w:ind w:right="-454"/>
        <w:jc w:val="both"/>
        <w:rPr>
          <w:rFonts w:ascii="PT Astra Serif" w:hAnsi="PT Astra Serif"/>
          <w:sz w:val="24"/>
          <w:szCs w:val="24"/>
          <w:highlight w:val="none"/>
          <w:shd w:fill="auto" w:val="clear"/>
        </w:rPr>
      </w:pPr>
      <w:r>
        <w:rPr>
          <w:rFonts w:ascii="PT Astra Serif" w:hAnsi="PT Astra Serif"/>
          <w:sz w:val="24"/>
          <w:szCs w:val="24"/>
          <w:shd w:fill="auto" w:val="clear"/>
        </w:rPr>
      </w:r>
    </w:p>
    <w:p>
      <w:pPr>
        <w:pStyle w:val="Normal"/>
        <w:widowControl w:val="false"/>
        <w:suppressAutoHyphens w:val="false"/>
        <w:bidi w:val="0"/>
        <w:ind w:right="-454"/>
        <w:jc w:val="both"/>
        <w:rPr>
          <w:rFonts w:ascii="PT Astra Serif" w:hAnsi="PT Astra Serif"/>
          <w:sz w:val="24"/>
          <w:szCs w:val="24"/>
          <w:highlight w:val="none"/>
          <w:shd w:fill="auto" w:val="clear"/>
        </w:rPr>
      </w:pPr>
      <w:r>
        <w:rPr>
          <w:rFonts w:ascii="PT Astra Serif" w:hAnsi="PT Astra Serif"/>
          <w:b/>
          <w:bCs/>
          <w:sz w:val="24"/>
          <w:szCs w:val="24"/>
          <w:shd w:fill="auto" w:val="clear"/>
        </w:rPr>
        <w:t>Подтверждение согласования:</w:t>
      </w:r>
      <w:r>
        <w:rPr>
          <w:rFonts w:ascii="PT Astra Serif" w:hAnsi="PT Astra Serif"/>
          <w:sz w:val="24"/>
          <w:szCs w:val="24"/>
          <w:shd w:fill="auto" w:val="clear"/>
        </w:rPr>
        <w:t xml:space="preserve"> К анкете в </w:t>
      </w:r>
      <w:r>
        <w:rPr>
          <w:rFonts w:ascii="PT Astra Serif" w:hAnsi="PT Astra Serif"/>
          <w:b/>
          <w:bCs/>
          <w:sz w:val="24"/>
          <w:szCs w:val="24"/>
          <w:shd w:fill="auto" w:val="clear"/>
        </w:rPr>
        <w:t xml:space="preserve">обязательном порядке </w:t>
      </w:r>
      <w:r>
        <w:rPr>
          <w:rFonts w:ascii="PT Astra Serif" w:hAnsi="PT Astra Serif"/>
          <w:sz w:val="24"/>
          <w:szCs w:val="24"/>
          <w:shd w:fill="auto" w:val="clear"/>
        </w:rPr>
        <w:t xml:space="preserve">прикладываются </w:t>
      </w:r>
      <w:r>
        <w:rPr>
          <w:rFonts w:ascii="PT Astra Serif" w:hAnsi="PT Astra Serif"/>
          <w:sz w:val="24"/>
          <w:szCs w:val="24"/>
          <w:shd w:fill="auto" w:val="clear"/>
        </w:rPr>
        <w:t>к</w:t>
      </w:r>
      <w:r>
        <w:rPr>
          <w:rFonts w:ascii="PT Astra Serif" w:hAnsi="PT Astra Serif"/>
          <w:sz w:val="24"/>
          <w:szCs w:val="24"/>
          <w:shd w:fill="auto" w:val="clear"/>
        </w:rPr>
        <w:t xml:space="preserve">опии писем, </w:t>
      </w:r>
      <w:r>
        <w:rPr>
          <w:rFonts w:ascii="PT Astra Serif" w:hAnsi="PT Astra Serif"/>
          <w:sz w:val="24"/>
          <w:szCs w:val="24"/>
          <w:shd w:fill="auto" w:val="clear"/>
        </w:rPr>
        <w:t>подтверждающих согласование.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cc"/>
    <w:family w:val="roman"/>
    <w:pitch w:val="variable"/>
  </w:font>
  <w:font w:name="PT Astra Serif">
    <w:altName w:val="Z@R6D8A.tmp"/>
    <w:charset w:val="01"/>
    <w:family w:val="roman"/>
    <w:pitch w:val="default"/>
  </w:font>
  <w:font w:name="Courier New">
    <w:charset w:val="cc"/>
    <w:family w:val="modern"/>
    <w:pitch w:val="default"/>
  </w:font>
  <w:font w:name="Tinos">
    <w:altName w:val="Times New Roman"/>
    <w:charset w:val="01"/>
    <w:family w:val="roman"/>
    <w:pitch w:val="default"/>
  </w:font>
  <w:font w:name="PT Astra Serif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isplayBackgroundShape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fals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1">
    <w:name w:val="Основной шрифт абзаца1"/>
    <w:qFormat/>
    <w:rPr/>
  </w:style>
  <w:style w:type="character" w:styleId="Hyperlink">
    <w:name w:val="Hyperlink"/>
    <w:rPr>
      <w:color w:val="000080"/>
      <w:u w:val="single"/>
      <w:lang w:val="zxx" w:bidi="zxx"/>
    </w:rPr>
  </w:style>
  <w:style w:type="character" w:styleId="Style15">
    <w:name w:val="Символ сноски"/>
    <w:qFormat/>
    <w:rPr/>
  </w:style>
  <w:style w:type="character" w:styleId="FootnoteReference">
    <w:name w:val="footnote reference"/>
    <w:rPr>
      <w:vertAlign w:val="superscript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;Z@R6D8A.tmp" w:hAnsi="PT Astra Serif;Z@R6D8A.tmp" w:cs="Noto Sans Devanagari;Times New Roman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11">
    <w:name w:val="Заголовок1"/>
    <w:basedOn w:val="Normal"/>
    <w:next w:val="BodyText"/>
    <w:qFormat/>
    <w:pPr>
      <w:keepNext w:val="true"/>
      <w:spacing w:before="240" w:after="120"/>
    </w:pPr>
    <w:rPr>
      <w:rFonts w:ascii="PT Astra Serif;Z@R6D8A.tmp" w:hAnsi="PT Astra Serif;Z@R6D8A.tmp" w:eastAsia="Tahoma" w:cs="Noto Sans Devanagari;Times New Roman"/>
      <w:sz w:val="28"/>
      <w:szCs w:val="28"/>
    </w:rPr>
  </w:style>
  <w:style w:type="paragraph" w:styleId="Style18">
    <w:name w:val="Название объекта"/>
    <w:basedOn w:val="Normal"/>
    <w:qFormat/>
    <w:pPr>
      <w:suppressLineNumbers/>
      <w:spacing w:before="120" w:after="120"/>
    </w:pPr>
    <w:rPr>
      <w:rFonts w:ascii="PT Astra Serif;Z@R6D8A.tmp" w:hAnsi="PT Astra Serif;Z@R6D8A.tmp" w:cs="Noto Sans Devanagari;Times New Roman"/>
      <w:i/>
      <w:iCs/>
      <w:sz w:val="24"/>
      <w:szCs w:val="24"/>
    </w:rPr>
  </w:style>
  <w:style w:type="paragraph" w:styleId="12">
    <w:name w:val="Указатель1"/>
    <w:basedOn w:val="Normal"/>
    <w:qFormat/>
    <w:pPr>
      <w:suppressLineNumbers/>
    </w:pPr>
    <w:rPr>
      <w:rFonts w:ascii="PT Astra Serif;Z@R6D8A.tmp" w:hAnsi="PT Astra Serif;Z@R6D8A.tmp" w:cs="Noto Sans Devanagari;Times New Roman"/>
    </w:rPr>
  </w:style>
  <w:style w:type="paragraph" w:styleId="Default">
    <w:name w:val="Default"/>
    <w:qFormat/>
    <w:pPr>
      <w:widowControl/>
      <w:suppressAutoHyphens w:val="true"/>
      <w:autoSpaceDE w:val="false"/>
      <w:bidi w:val="0"/>
    </w:pPr>
    <w:rPr>
      <w:rFonts w:ascii="Courier New" w:hAnsi="Courier New" w:eastAsia="Times New Roman" w:cs="Courier New"/>
      <w:color w:val="000000"/>
      <w:sz w:val="24"/>
      <w:szCs w:val="24"/>
      <w:lang w:val="ru-RU" w:eastAsia="zh-CN" w:bidi="ar-SA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paragraph" w:styleId="Style21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Style21"/>
    <w:pPr>
      <w:suppressLineNumbers/>
    </w:pPr>
    <w:rPr/>
  </w:style>
  <w:style w:type="paragraph" w:styleId="FootnoteText">
    <w:name w:val="footnote text"/>
    <w:basedOn w:val="Normal"/>
    <w:pPr>
      <w:suppressLineNumbers/>
      <w:ind w:hanging="340" w:left="340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81</TotalTime>
  <Application>LibreOffice/24.8.4.2$Linux_X86_64 LibreOffice_project/480$Build-2</Application>
  <AppVersion>15.0000</AppVersion>
  <Pages>3</Pages>
  <Words>453</Words>
  <Characters>3131</Characters>
  <CharactersWithSpaces>3588</CharactersWithSpaces>
  <Paragraphs>107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2024-05-21T12:34:00Z</dcterms:created>
  <dc:creator>E_Pustovalova</dc:creator>
  <dc:description/>
  <dc:language>ru-RU</dc:language>
  <cp:lastModifiedBy/>
  <cp:lastPrinted>2026-01-14T17:59:09Z</cp:lastPrinted>
  <dcterms:modified xsi:type="dcterms:W3CDTF">2026-01-14T18:42:10Z</dcterms:modified>
  <cp:revision>8</cp:revision>
  <dc:subject/>
  <dc:title>АНКЕТА СЕРТИФИЦИРОВАННОГО ЭКСПЕРТА</dc:title>
</cp:coreProperties>
</file>